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42" w:rsidRPr="00F62FA8" w:rsidRDefault="00494842" w:rsidP="00494842">
      <w:pPr>
        <w:spacing w:after="0"/>
        <w:jc w:val="both"/>
        <w:rPr>
          <w:rFonts w:ascii="Calibri" w:hAnsi="Calibri"/>
          <w:b/>
          <w:color w:val="auto"/>
        </w:rPr>
      </w:pPr>
    </w:p>
    <w:p w:rsidR="00494842" w:rsidRPr="00F62FA8" w:rsidRDefault="00494842" w:rsidP="00494842">
      <w:pPr>
        <w:spacing w:line="240" w:lineRule="auto"/>
        <w:jc w:val="center"/>
        <w:rPr>
          <w:rFonts w:ascii="Tahoma" w:hAnsi="Tahoma" w:cs="Tahoma"/>
          <w:b/>
          <w:color w:val="auto"/>
        </w:rPr>
      </w:pPr>
      <w:r w:rsidRPr="00F62FA8">
        <w:rPr>
          <w:rFonts w:ascii="Tahoma" w:hAnsi="Tahoma" w:cs="Tahoma"/>
          <w:b/>
          <w:caps/>
          <w:color w:val="auto"/>
          <w:sz w:val="28"/>
          <w:szCs w:val="28"/>
        </w:rPr>
        <w:t xml:space="preserve">Partnership proposal </w:t>
      </w:r>
      <w:r w:rsidRPr="00F62FA8">
        <w:rPr>
          <w:rFonts w:ascii="Tahoma" w:hAnsi="Tahoma" w:cs="Tahoma"/>
          <w:b/>
          <w:caps/>
          <w:color w:val="auto"/>
        </w:rPr>
        <w:t>(</w:t>
      </w:r>
      <w:r w:rsidRPr="00F62FA8">
        <w:rPr>
          <w:rFonts w:ascii="Tahoma" w:hAnsi="Tahoma" w:cs="Tahoma"/>
          <w:b/>
          <w:color w:val="auto"/>
        </w:rPr>
        <w:t>Please fill in only in English)</w:t>
      </w:r>
    </w:p>
    <w:p w:rsidR="00494842" w:rsidRPr="00F62FA8" w:rsidRDefault="00494842" w:rsidP="00494842">
      <w:pPr>
        <w:spacing w:line="240" w:lineRule="auto"/>
        <w:jc w:val="center"/>
        <w:rPr>
          <w:rFonts w:ascii="Tahoma" w:hAnsi="Tahoma" w:cs="Tahoma"/>
          <w:b/>
          <w:caps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5730"/>
      </w:tblGrid>
      <w:tr w:rsidR="00C4019F" w:rsidRPr="00F62FA8" w:rsidTr="00543CF8">
        <w:trPr>
          <w:jc w:val="center"/>
        </w:trPr>
        <w:tc>
          <w:tcPr>
            <w:tcW w:w="3842" w:type="dxa"/>
          </w:tcPr>
          <w:p w:rsidR="00494842" w:rsidRPr="008861D4" w:rsidRDefault="00494842" w:rsidP="00543CF8">
            <w:pPr>
              <w:spacing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 w:rsidRPr="008861D4">
              <w:rPr>
                <w:rFonts w:ascii="Tahoma" w:hAnsi="Tahoma" w:cs="Tahoma"/>
                <w:b/>
                <w:color w:val="auto"/>
                <w:sz w:val="22"/>
              </w:rPr>
              <w:t xml:space="preserve">Organisation </w:t>
            </w:r>
          </w:p>
        </w:tc>
        <w:tc>
          <w:tcPr>
            <w:tcW w:w="5940" w:type="dxa"/>
          </w:tcPr>
          <w:p w:rsidR="00494842" w:rsidRPr="00F62FA8" w:rsidRDefault="00C4019F" w:rsidP="00543CF8">
            <w:pPr>
              <w:spacing w:line="240" w:lineRule="auto"/>
              <w:jc w:val="center"/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</w:rPr>
              <w:t>Elk County</w:t>
            </w:r>
          </w:p>
        </w:tc>
      </w:tr>
      <w:tr w:rsidR="00C4019F" w:rsidRPr="00F62FA8" w:rsidTr="00543CF8">
        <w:trPr>
          <w:jc w:val="center"/>
        </w:trPr>
        <w:tc>
          <w:tcPr>
            <w:tcW w:w="3842" w:type="dxa"/>
          </w:tcPr>
          <w:p w:rsidR="00494842" w:rsidRPr="008861D4" w:rsidRDefault="00494842" w:rsidP="00543CF8">
            <w:pPr>
              <w:spacing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</w:rPr>
              <w:t>Type of organisation (local authority, NGO etc.)</w:t>
            </w:r>
          </w:p>
        </w:tc>
        <w:tc>
          <w:tcPr>
            <w:tcW w:w="5940" w:type="dxa"/>
          </w:tcPr>
          <w:p w:rsidR="00494842" w:rsidRPr="00F62FA8" w:rsidRDefault="00C4019F" w:rsidP="00543CF8">
            <w:pPr>
              <w:spacing w:line="240" w:lineRule="auto"/>
              <w:jc w:val="center"/>
              <w:rPr>
                <w:rFonts w:ascii="Tahoma" w:hAnsi="Tahoma" w:cs="Tahoma"/>
                <w:b/>
                <w:color w:val="auto"/>
              </w:rPr>
            </w:pPr>
            <w:r w:rsidRPr="00C4019F">
              <w:rPr>
                <w:rFonts w:ascii="Tahoma" w:hAnsi="Tahoma" w:cs="Tahoma"/>
                <w:b/>
                <w:color w:val="auto"/>
              </w:rPr>
              <w:t xml:space="preserve">local </w:t>
            </w:r>
            <w:r>
              <w:rPr>
                <w:rFonts w:ascii="Tahoma" w:hAnsi="Tahoma" w:cs="Tahoma"/>
                <w:b/>
                <w:color w:val="auto"/>
              </w:rPr>
              <w:t>authority</w:t>
            </w:r>
          </w:p>
        </w:tc>
      </w:tr>
      <w:tr w:rsidR="00C4019F" w:rsidRPr="00F62FA8" w:rsidTr="00543CF8">
        <w:trPr>
          <w:jc w:val="center"/>
        </w:trPr>
        <w:tc>
          <w:tcPr>
            <w:tcW w:w="3842" w:type="dxa"/>
          </w:tcPr>
          <w:p w:rsidR="00494842" w:rsidRPr="008861D4" w:rsidRDefault="00494842" w:rsidP="00543CF8">
            <w:pPr>
              <w:spacing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 w:rsidRPr="008861D4">
              <w:rPr>
                <w:rFonts w:ascii="Tahoma" w:hAnsi="Tahoma" w:cs="Tahoma"/>
                <w:b/>
                <w:color w:val="auto"/>
                <w:sz w:val="22"/>
              </w:rPr>
              <w:t xml:space="preserve">Name, surname </w:t>
            </w:r>
          </w:p>
        </w:tc>
        <w:tc>
          <w:tcPr>
            <w:tcW w:w="5940" w:type="dxa"/>
          </w:tcPr>
          <w:p w:rsidR="00494842" w:rsidRPr="00F62FA8" w:rsidRDefault="00C4019F" w:rsidP="00543CF8">
            <w:pPr>
              <w:spacing w:line="240" w:lineRule="auto"/>
              <w:jc w:val="center"/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</w:rPr>
              <w:t xml:space="preserve">Patrycja </w:t>
            </w:r>
            <w:proofErr w:type="spellStart"/>
            <w:r>
              <w:rPr>
                <w:rFonts w:ascii="Tahoma" w:hAnsi="Tahoma" w:cs="Tahoma"/>
                <w:b/>
                <w:color w:val="auto"/>
              </w:rPr>
              <w:t>Łapińska</w:t>
            </w:r>
            <w:proofErr w:type="spellEnd"/>
          </w:p>
        </w:tc>
      </w:tr>
      <w:tr w:rsidR="00C4019F" w:rsidRPr="00F62FA8" w:rsidTr="00543CF8">
        <w:trPr>
          <w:jc w:val="center"/>
        </w:trPr>
        <w:tc>
          <w:tcPr>
            <w:tcW w:w="3842" w:type="dxa"/>
          </w:tcPr>
          <w:p w:rsidR="00494842" w:rsidRPr="008861D4" w:rsidRDefault="00494842" w:rsidP="00543CF8">
            <w:pPr>
              <w:spacing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 w:rsidRPr="008861D4">
              <w:rPr>
                <w:rFonts w:ascii="Tahoma" w:hAnsi="Tahoma" w:cs="Tahoma"/>
                <w:b/>
                <w:color w:val="auto"/>
                <w:sz w:val="22"/>
              </w:rPr>
              <w:t xml:space="preserve">Contacts (phone and email) </w:t>
            </w:r>
          </w:p>
        </w:tc>
        <w:tc>
          <w:tcPr>
            <w:tcW w:w="5940" w:type="dxa"/>
          </w:tcPr>
          <w:p w:rsidR="00494842" w:rsidRPr="00F62FA8" w:rsidRDefault="00494842" w:rsidP="00C4019F">
            <w:pPr>
              <w:spacing w:line="240" w:lineRule="auto"/>
              <w:jc w:val="center"/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</w:rPr>
              <w:t xml:space="preserve">email: </w:t>
            </w:r>
            <w:r w:rsidR="00C4019F">
              <w:rPr>
                <w:rFonts w:ascii="Tahoma" w:hAnsi="Tahoma" w:cs="Tahoma"/>
                <w:b/>
                <w:color w:val="auto"/>
              </w:rPr>
              <w:t>patrycja.lapinska</w:t>
            </w:r>
            <w:r>
              <w:rPr>
                <w:rFonts w:ascii="Tahoma" w:hAnsi="Tahoma" w:cs="Tahoma"/>
                <w:b/>
                <w:color w:val="auto"/>
              </w:rPr>
              <w:t>@</w:t>
            </w:r>
            <w:r w:rsidR="00C4019F">
              <w:rPr>
                <w:rFonts w:ascii="Tahoma" w:hAnsi="Tahoma" w:cs="Tahoma"/>
                <w:b/>
                <w:color w:val="auto"/>
              </w:rPr>
              <w:t>powiat.elk.pl</w:t>
            </w:r>
          </w:p>
        </w:tc>
      </w:tr>
      <w:tr w:rsidR="00C4019F" w:rsidRPr="00F62FA8" w:rsidTr="00543CF8">
        <w:trPr>
          <w:trHeight w:val="874"/>
          <w:jc w:val="center"/>
        </w:trPr>
        <w:tc>
          <w:tcPr>
            <w:tcW w:w="3842" w:type="dxa"/>
          </w:tcPr>
          <w:p w:rsidR="00494842" w:rsidRPr="008861D4" w:rsidRDefault="00494842" w:rsidP="00543CF8">
            <w:pPr>
              <w:spacing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 w:rsidRPr="008861D4">
              <w:rPr>
                <w:rFonts w:ascii="Tahoma" w:hAnsi="Tahoma" w:cs="Tahoma"/>
                <w:b/>
                <w:color w:val="auto"/>
                <w:sz w:val="22"/>
              </w:rPr>
              <w:t>Thematic objective</w:t>
            </w:r>
          </w:p>
          <w:p w:rsidR="00494842" w:rsidRPr="008861D4" w:rsidRDefault="00494842" w:rsidP="00543CF8">
            <w:pPr>
              <w:spacing w:line="240" w:lineRule="auto"/>
              <w:jc w:val="center"/>
              <w:rPr>
                <w:rFonts w:ascii="Tahoma" w:hAnsi="Tahoma" w:cs="Tahoma"/>
                <w:b/>
                <w:color w:val="FF0000"/>
                <w:sz w:val="22"/>
              </w:rPr>
            </w:pPr>
            <w:r w:rsidRPr="008861D4">
              <w:rPr>
                <w:rFonts w:ascii="Tahoma" w:hAnsi="Tahoma" w:cs="Tahoma"/>
                <w:b/>
                <w:color w:val="FF0000"/>
                <w:sz w:val="22"/>
              </w:rPr>
              <w:t>(please tick</w:t>
            </w:r>
            <w:r>
              <w:rPr>
                <w:rFonts w:ascii="Tahoma" w:hAnsi="Tahoma" w:cs="Tahoma"/>
                <w:b/>
                <w:color w:val="FF0000"/>
                <w:sz w:val="22"/>
              </w:rPr>
              <w:t>/leave</w:t>
            </w:r>
            <w:r w:rsidRPr="008861D4">
              <w:rPr>
                <w:rFonts w:ascii="Tahoma" w:hAnsi="Tahoma" w:cs="Tahoma"/>
                <w:b/>
                <w:color w:val="FF0000"/>
                <w:sz w:val="22"/>
              </w:rPr>
              <w:t xml:space="preserve"> only one)  </w:t>
            </w:r>
          </w:p>
        </w:tc>
        <w:tc>
          <w:tcPr>
            <w:tcW w:w="5940" w:type="dxa"/>
          </w:tcPr>
          <w:p w:rsidR="00C4019F" w:rsidRPr="00C4019F" w:rsidRDefault="00C4019F" w:rsidP="00C4019F">
            <w:pPr>
              <w:spacing w:line="240" w:lineRule="auto"/>
              <w:rPr>
                <w:rFonts w:ascii="Tahoma" w:hAnsi="Tahoma" w:cs="Tahoma"/>
                <w:color w:val="auto"/>
                <w:szCs w:val="24"/>
              </w:rPr>
            </w:pPr>
            <w:r w:rsidRPr="00C4019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C4019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C4019F">
              <w:rPr>
                <w:rFonts w:ascii="Tahoma" w:hAnsi="Tahoma" w:cs="Tahoma"/>
                <w:sz w:val="18"/>
                <w:szCs w:val="18"/>
              </w:rPr>
            </w:r>
            <w:r w:rsidRPr="00C4019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4019F">
              <w:fldChar w:fldCharType="end"/>
            </w:r>
            <w:bookmarkEnd w:id="0"/>
            <w:r w:rsidRPr="00C401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4019F">
              <w:rPr>
                <w:rFonts w:ascii="Tahoma" w:hAnsi="Tahoma" w:cs="Tahoma"/>
                <w:color w:val="auto"/>
                <w:szCs w:val="24"/>
              </w:rPr>
              <w:t>TO6 Environment and resource efficiency</w:t>
            </w:r>
          </w:p>
          <w:p w:rsidR="00494842" w:rsidRPr="00611F03" w:rsidRDefault="00494842" w:rsidP="00543CF8">
            <w:pPr>
              <w:spacing w:line="240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4019F" w:rsidRPr="00F62FA8" w:rsidTr="00543CF8">
        <w:trPr>
          <w:trHeight w:val="1734"/>
          <w:jc w:val="center"/>
        </w:trPr>
        <w:tc>
          <w:tcPr>
            <w:tcW w:w="3842" w:type="dxa"/>
          </w:tcPr>
          <w:p w:rsidR="00494842" w:rsidRPr="008861D4" w:rsidRDefault="00494842" w:rsidP="00543CF8">
            <w:pPr>
              <w:spacing w:line="240" w:lineRule="auto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 w:rsidRPr="008861D4">
              <w:rPr>
                <w:rFonts w:ascii="Tahoma" w:hAnsi="Tahoma" w:cs="Tahoma"/>
                <w:b/>
                <w:color w:val="auto"/>
                <w:sz w:val="22"/>
              </w:rPr>
              <w:t>Short description of the project idea/activities (max 50 words)</w:t>
            </w:r>
          </w:p>
        </w:tc>
        <w:tc>
          <w:tcPr>
            <w:tcW w:w="5940" w:type="dxa"/>
          </w:tcPr>
          <w:p w:rsidR="00483FF8" w:rsidRPr="00483FF8" w:rsidRDefault="00483FF8" w:rsidP="003E2ABF">
            <w:pPr>
              <w:rPr>
                <w:rFonts w:ascii="Tahoma" w:hAnsi="Tahoma" w:cs="Tahoma"/>
                <w:b/>
                <w:color w:val="auto"/>
                <w:lang w:val="en-US"/>
              </w:rPr>
            </w:pPr>
            <w:r w:rsidRPr="00483FF8">
              <w:rPr>
                <w:rFonts w:ascii="Tahoma" w:hAnsi="Tahoma" w:cs="Tahoma"/>
                <w:b/>
                <w:color w:val="auto"/>
                <w:lang w:val="en"/>
              </w:rPr>
              <w:t>The main goal of the project is to develop tourism through the implementation of historical revitalization of the building of the Mechanical and Electrical School Complex in E</w:t>
            </w:r>
            <w:r>
              <w:rPr>
                <w:rFonts w:ascii="Tahoma" w:hAnsi="Tahoma" w:cs="Tahoma"/>
                <w:b/>
                <w:color w:val="auto"/>
                <w:lang w:val="en"/>
              </w:rPr>
              <w:t>l</w:t>
            </w:r>
            <w:r w:rsidRPr="00483FF8">
              <w:rPr>
                <w:rFonts w:ascii="Tahoma" w:hAnsi="Tahoma" w:cs="Tahoma"/>
                <w:b/>
                <w:color w:val="auto"/>
                <w:lang w:val="en"/>
              </w:rPr>
              <w:t>k</w:t>
            </w:r>
            <w:r>
              <w:rPr>
                <w:rFonts w:ascii="Tahoma" w:hAnsi="Tahoma" w:cs="Tahoma"/>
                <w:b/>
                <w:color w:val="auto"/>
                <w:lang w:val="en"/>
              </w:rPr>
              <w:t>.</w:t>
            </w:r>
            <w:r w:rsidR="003E2ABF">
              <w:rPr>
                <w:rFonts w:ascii="Tahoma" w:hAnsi="Tahoma" w:cs="Tahoma"/>
                <w:b/>
                <w:color w:val="auto"/>
                <w:lang w:val="en"/>
              </w:rPr>
              <w:t xml:space="preserve"> </w:t>
            </w:r>
            <w:r w:rsidR="003E2ABF" w:rsidRPr="003E2ABF">
              <w:rPr>
                <w:rFonts w:ascii="Tahoma" w:hAnsi="Tahoma" w:cs="Tahoma"/>
                <w:b/>
                <w:color w:val="auto"/>
                <w:lang w:val="en"/>
              </w:rPr>
              <w:t xml:space="preserve">The school building is located in the very center of </w:t>
            </w:r>
            <w:proofErr w:type="spellStart"/>
            <w:r w:rsidR="003E2ABF" w:rsidRPr="003E2ABF">
              <w:rPr>
                <w:rFonts w:ascii="Tahoma" w:hAnsi="Tahoma" w:cs="Tahoma"/>
                <w:b/>
                <w:color w:val="auto"/>
                <w:lang w:val="en"/>
              </w:rPr>
              <w:t>Ełk</w:t>
            </w:r>
            <w:proofErr w:type="spellEnd"/>
            <w:r w:rsidR="003E2ABF" w:rsidRPr="003E2ABF">
              <w:rPr>
                <w:rFonts w:ascii="Tahoma" w:hAnsi="Tahoma" w:cs="Tahoma"/>
                <w:b/>
                <w:color w:val="auto"/>
                <w:lang w:val="en"/>
              </w:rPr>
              <w:t xml:space="preserve"> and was built between 1857 and 1859</w:t>
            </w:r>
            <w:r w:rsidR="003E2ABF">
              <w:rPr>
                <w:rFonts w:ascii="Tahoma" w:hAnsi="Tahoma" w:cs="Tahoma"/>
                <w:b/>
                <w:color w:val="auto"/>
                <w:lang w:val="en"/>
              </w:rPr>
              <w:t xml:space="preserve">. </w:t>
            </w:r>
            <w:r w:rsidR="003E2ABF" w:rsidRPr="003E2ABF">
              <w:rPr>
                <w:rFonts w:ascii="Tahoma" w:hAnsi="Tahoma" w:cs="Tahoma"/>
                <w:b/>
                <w:color w:val="auto"/>
                <w:lang w:val="en"/>
              </w:rPr>
              <w:t>Currently, it is located in the conservation zone, but it is in a very poor technical condition</w:t>
            </w:r>
            <w:r w:rsidR="003E2ABF">
              <w:rPr>
                <w:rFonts w:ascii="Tahoma" w:hAnsi="Tahoma" w:cs="Tahoma"/>
                <w:b/>
                <w:color w:val="auto"/>
                <w:lang w:val="en"/>
              </w:rPr>
              <w:t xml:space="preserve">. </w:t>
            </w:r>
            <w:r w:rsidR="003E2ABF" w:rsidRPr="003E2ABF">
              <w:rPr>
                <w:rFonts w:ascii="Tahoma" w:hAnsi="Tahoma" w:cs="Tahoma"/>
                <w:b/>
                <w:color w:val="auto"/>
                <w:lang w:val="en"/>
              </w:rPr>
              <w:t xml:space="preserve">The project will result in the building regaining its former glory and will be an important point when visiting the </w:t>
            </w:r>
            <w:proofErr w:type="spellStart"/>
            <w:r w:rsidR="003E2ABF" w:rsidRPr="003E2ABF">
              <w:rPr>
                <w:rFonts w:ascii="Tahoma" w:hAnsi="Tahoma" w:cs="Tahoma"/>
                <w:b/>
                <w:color w:val="auto"/>
                <w:lang w:val="en"/>
              </w:rPr>
              <w:t>Ełk</w:t>
            </w:r>
            <w:proofErr w:type="spellEnd"/>
            <w:r w:rsidR="003E2ABF" w:rsidRPr="003E2ABF">
              <w:rPr>
                <w:rFonts w:ascii="Tahoma" w:hAnsi="Tahoma" w:cs="Tahoma"/>
                <w:b/>
                <w:color w:val="auto"/>
                <w:lang w:val="en"/>
              </w:rPr>
              <w:t xml:space="preserve"> </w:t>
            </w:r>
            <w:r w:rsidR="003E2ABF">
              <w:rPr>
                <w:rFonts w:ascii="Tahoma" w:hAnsi="Tahoma" w:cs="Tahoma"/>
                <w:b/>
                <w:color w:val="auto"/>
                <w:lang w:val="en"/>
              </w:rPr>
              <w:t>district</w:t>
            </w:r>
            <w:r w:rsidR="003E2ABF" w:rsidRPr="003E2ABF">
              <w:rPr>
                <w:rFonts w:ascii="Tahoma" w:hAnsi="Tahoma" w:cs="Tahoma"/>
                <w:b/>
                <w:color w:val="auto"/>
                <w:lang w:val="en"/>
              </w:rPr>
              <w:t xml:space="preserve"> along the hist</w:t>
            </w:r>
            <w:bookmarkStart w:id="1" w:name="_GoBack"/>
            <w:bookmarkEnd w:id="1"/>
            <w:r w:rsidR="003E2ABF" w:rsidRPr="003E2ABF">
              <w:rPr>
                <w:rFonts w:ascii="Tahoma" w:hAnsi="Tahoma" w:cs="Tahoma"/>
                <w:b/>
                <w:color w:val="auto"/>
                <w:lang w:val="en"/>
              </w:rPr>
              <w:t>orical trail route.</w:t>
            </w:r>
          </w:p>
          <w:p w:rsidR="00494842" w:rsidRPr="00F62FA8" w:rsidRDefault="00494842" w:rsidP="00543CF8">
            <w:pPr>
              <w:spacing w:line="240" w:lineRule="auto"/>
              <w:rPr>
                <w:rFonts w:ascii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b/>
                <w:color w:val="auto"/>
              </w:rPr>
              <w:t>We can participate in the project as a project partner.</w:t>
            </w:r>
          </w:p>
        </w:tc>
      </w:tr>
      <w:tr w:rsidR="00C4019F" w:rsidRPr="00F62FA8" w:rsidTr="00543CF8">
        <w:trPr>
          <w:trHeight w:val="1396"/>
          <w:jc w:val="center"/>
        </w:trPr>
        <w:tc>
          <w:tcPr>
            <w:tcW w:w="3842" w:type="dxa"/>
          </w:tcPr>
          <w:p w:rsidR="00494842" w:rsidRPr="008861D4" w:rsidRDefault="00494842" w:rsidP="00543CF8">
            <w:pPr>
              <w:spacing w:line="240" w:lineRule="auto"/>
              <w:jc w:val="center"/>
              <w:rPr>
                <w:rFonts w:ascii="Tahoma" w:hAnsi="Tahoma" w:cs="Tahoma"/>
                <w:color w:val="auto"/>
                <w:sz w:val="22"/>
              </w:rPr>
            </w:pPr>
            <w:r w:rsidRPr="008861D4">
              <w:rPr>
                <w:rFonts w:ascii="Tahoma" w:hAnsi="Tahoma" w:cs="Tahoma"/>
                <w:color w:val="auto"/>
                <w:sz w:val="22"/>
              </w:rPr>
              <w:t xml:space="preserve">I agree </w:t>
            </w:r>
            <w:r>
              <w:rPr>
                <w:rFonts w:ascii="Tahoma" w:hAnsi="Tahoma" w:cs="Tahoma"/>
                <w:color w:val="auto"/>
                <w:sz w:val="22"/>
              </w:rPr>
              <w:t xml:space="preserve">on publishing the partnership proposal </w:t>
            </w:r>
          </w:p>
          <w:p w:rsidR="00494842" w:rsidRPr="008861D4" w:rsidRDefault="00494842" w:rsidP="00543CF8">
            <w:pPr>
              <w:spacing w:line="240" w:lineRule="auto"/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8861D4">
              <w:rPr>
                <w:rFonts w:ascii="Tahoma" w:hAnsi="Tahoma" w:cs="Tahoma"/>
                <w:color w:val="FF0000"/>
                <w:sz w:val="22"/>
              </w:rPr>
              <w:t xml:space="preserve">(please tick only one)  </w:t>
            </w:r>
          </w:p>
        </w:tc>
        <w:tc>
          <w:tcPr>
            <w:tcW w:w="5940" w:type="dxa"/>
          </w:tcPr>
          <w:p w:rsidR="00494842" w:rsidRDefault="00494842" w:rsidP="00543CF8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bookmarkStart w:id="2" w:name="__Fieldmark__99_633276526"/>
          <w:p w:rsidR="00494842" w:rsidRPr="008861D4" w:rsidRDefault="00494842" w:rsidP="00543CF8">
            <w:pPr>
              <w:spacing w:line="240" w:lineRule="auto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B917EC">
              <w:fldChar w:fldCharType="separate"/>
            </w:r>
            <w:r>
              <w:fldChar w:fldCharType="end"/>
            </w:r>
            <w:bookmarkEnd w:id="2"/>
            <w:r w:rsidRPr="008861D4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YES </w:t>
            </w:r>
          </w:p>
          <w:p w:rsidR="00494842" w:rsidRPr="00F62FA8" w:rsidRDefault="00494842" w:rsidP="00543CF8">
            <w:pPr>
              <w:spacing w:line="240" w:lineRule="auto"/>
              <w:rPr>
                <w:rFonts w:ascii="Tahoma" w:hAnsi="Tahoma" w:cs="Tahoma"/>
                <w:b/>
                <w:color w:val="auto"/>
              </w:rPr>
            </w:pPr>
            <w:r w:rsidRPr="008861D4">
              <w:rPr>
                <w:rFonts w:ascii="Tahoma" w:hAnsi="Tahoma" w:cs="Tahoma"/>
                <w:b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1D4">
              <w:rPr>
                <w:rFonts w:ascii="Tahoma" w:hAnsi="Tahoma" w:cs="Tahoma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B917EC">
              <w:rPr>
                <w:rFonts w:ascii="Tahoma" w:hAnsi="Tahoma" w:cs="Tahoma"/>
                <w:b/>
                <w:color w:val="auto"/>
                <w:sz w:val="18"/>
                <w:szCs w:val="18"/>
              </w:rPr>
            </w:r>
            <w:r w:rsidR="00B917EC">
              <w:rPr>
                <w:rFonts w:ascii="Tahoma" w:hAnsi="Tahoma" w:cs="Tahoma"/>
                <w:b/>
                <w:color w:val="auto"/>
                <w:sz w:val="18"/>
                <w:szCs w:val="18"/>
              </w:rPr>
              <w:fldChar w:fldCharType="separate"/>
            </w:r>
            <w:r w:rsidRPr="008861D4">
              <w:rPr>
                <w:rFonts w:ascii="Tahoma" w:hAnsi="Tahoma" w:cs="Tahoma"/>
                <w:b/>
                <w:color w:val="auto"/>
                <w:sz w:val="18"/>
                <w:szCs w:val="18"/>
              </w:rPr>
              <w:fldChar w:fldCharType="end"/>
            </w:r>
            <w:r w:rsidRPr="008861D4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NO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5C5FAE" w:rsidRDefault="00B917EC"/>
    <w:sectPr w:rsidR="005C5FAE" w:rsidSect="000C5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EC" w:rsidRDefault="00B917EC">
      <w:pPr>
        <w:spacing w:after="0" w:line="240" w:lineRule="auto"/>
      </w:pPr>
      <w:r>
        <w:separator/>
      </w:r>
    </w:p>
  </w:endnote>
  <w:endnote w:type="continuationSeparator" w:id="0">
    <w:p w:rsidR="00B917EC" w:rsidRDefault="00B9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E13" w:rsidRDefault="00B917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2B3" w:rsidRDefault="00B917EC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2B72B3" w:rsidTr="00326612">
      <w:trPr>
        <w:trHeight w:val="97"/>
      </w:trPr>
      <w:tc>
        <w:tcPr>
          <w:tcW w:w="1684" w:type="dxa"/>
          <w:shd w:val="clear" w:color="auto" w:fill="auto"/>
        </w:tcPr>
        <w:p w:rsidR="002B72B3" w:rsidRDefault="00B917EC" w:rsidP="00326612">
          <w:pPr>
            <w:pStyle w:val="Stopka"/>
          </w:pPr>
        </w:p>
      </w:tc>
      <w:tc>
        <w:tcPr>
          <w:tcW w:w="6788" w:type="dxa"/>
          <w:shd w:val="clear" w:color="auto" w:fill="auto"/>
        </w:tcPr>
        <w:p w:rsidR="002B72B3" w:rsidRPr="00A5673C" w:rsidRDefault="00B917EC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2B72B3" w:rsidRPr="00AB65AF" w:rsidRDefault="00B917EC" w:rsidP="00326612">
          <w:pPr>
            <w:pStyle w:val="Stopka"/>
          </w:pPr>
        </w:p>
      </w:tc>
    </w:tr>
  </w:tbl>
  <w:p w:rsidR="00D43BBC" w:rsidRDefault="00494842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0" t="0" r="3175" b="0"/>
          <wp:wrapNone/>
          <wp:docPr id="2" name="Obraz 2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e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A9C">
      <w:rPr>
        <w:rFonts w:cs="Open Sans"/>
        <w:sz w:val="16"/>
        <w:szCs w:val="16"/>
      </w:rPr>
      <w:tab/>
    </w:r>
    <w:r w:rsidR="00C03A9C">
      <w:rPr>
        <w:rFonts w:cs="Open Sans"/>
        <w:sz w:val="16"/>
        <w:szCs w:val="16"/>
      </w:rPr>
      <w:fldChar w:fldCharType="begin"/>
    </w:r>
    <w:r w:rsidR="00C03A9C">
      <w:rPr>
        <w:rFonts w:cs="Open Sans"/>
        <w:sz w:val="16"/>
        <w:szCs w:val="16"/>
      </w:rPr>
      <w:instrText xml:space="preserve"> PAGE </w:instrText>
    </w:r>
    <w:r w:rsidR="00C03A9C">
      <w:rPr>
        <w:rFonts w:cs="Open Sans"/>
        <w:sz w:val="16"/>
        <w:szCs w:val="16"/>
      </w:rPr>
      <w:fldChar w:fldCharType="separate"/>
    </w:r>
    <w:r w:rsidR="00C03A9C">
      <w:rPr>
        <w:rFonts w:cs="Open Sans"/>
        <w:noProof/>
        <w:sz w:val="16"/>
        <w:szCs w:val="16"/>
      </w:rPr>
      <w:t>1</w:t>
    </w:r>
    <w:r w:rsidR="00C03A9C">
      <w:rPr>
        <w:rFonts w:cs="Open San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E13" w:rsidRDefault="00B91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EC" w:rsidRDefault="00B917EC">
      <w:pPr>
        <w:spacing w:after="0" w:line="240" w:lineRule="auto"/>
      </w:pPr>
      <w:r>
        <w:separator/>
      </w:r>
    </w:p>
  </w:footnote>
  <w:footnote w:type="continuationSeparator" w:id="0">
    <w:p w:rsidR="00B917EC" w:rsidRDefault="00B9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E13" w:rsidRDefault="00B917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BBC" w:rsidRDefault="00494842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0" t="0" r="0" b="0"/>
          <wp:wrapNone/>
          <wp:docPr id="3" name="Obraz 3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375410" cy="445135"/>
          <wp:effectExtent l="0" t="0" r="0" b="0"/>
          <wp:docPr id="1" name="Obraz 1" descr="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BBC" w:rsidRDefault="00B917EC" w:rsidP="00B607FA">
    <w:pPr>
      <w:pStyle w:val="Nagwek"/>
      <w:jc w:val="right"/>
      <w:rPr>
        <w:sz w:val="16"/>
        <w:szCs w:val="16"/>
      </w:rPr>
    </w:pPr>
  </w:p>
  <w:p w:rsidR="006050CF" w:rsidRDefault="00C03A9C" w:rsidP="00331A26">
    <w:pPr>
      <w:pStyle w:val="Nagwek"/>
      <w:rPr>
        <w:sz w:val="16"/>
        <w:szCs w:val="16"/>
      </w:rPr>
    </w:pPr>
    <w:r w:rsidRPr="00A44F32">
      <w:rPr>
        <w:sz w:val="16"/>
        <w:szCs w:val="16"/>
      </w:rPr>
      <w:t>Interreg V-A Lithuania-Poland cooperation programme</w:t>
    </w:r>
  </w:p>
  <w:p w:rsidR="00A44F32" w:rsidRDefault="00B917EC" w:rsidP="00331A26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E13" w:rsidRDefault="00B917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42"/>
    <w:rsid w:val="000A45D5"/>
    <w:rsid w:val="001E01E4"/>
    <w:rsid w:val="00260F67"/>
    <w:rsid w:val="003E2ABF"/>
    <w:rsid w:val="00483FF8"/>
    <w:rsid w:val="00494842"/>
    <w:rsid w:val="006A72C3"/>
    <w:rsid w:val="007D5818"/>
    <w:rsid w:val="00830A6C"/>
    <w:rsid w:val="00981DC5"/>
    <w:rsid w:val="00B917EC"/>
    <w:rsid w:val="00C03A9C"/>
    <w:rsid w:val="00C4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CE0DC"/>
  <w15:chartTrackingRefBased/>
  <w15:docId w15:val="{E945C70C-88B3-4C07-8A9E-B98152D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94842"/>
    <w:pPr>
      <w:suppressAutoHyphens/>
      <w:spacing w:after="200" w:line="276" w:lineRule="auto"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484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4842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49484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842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494842"/>
  </w:style>
  <w:style w:type="paragraph" w:customStyle="1" w:styleId="Footertextdesign">
    <w:name w:val="Footer text design"/>
    <w:basedOn w:val="Cytat"/>
    <w:link w:val="FootertextdesignChar"/>
    <w:qFormat/>
    <w:rsid w:val="00494842"/>
    <w:pPr>
      <w:spacing w:before="0" w:after="0" w:line="240" w:lineRule="auto"/>
      <w:ind w:left="0" w:right="0"/>
      <w:jc w:val="left"/>
    </w:pPr>
    <w:rPr>
      <w:i w:val="0"/>
      <w:color w:val="000000"/>
      <w:sz w:val="16"/>
    </w:rPr>
  </w:style>
  <w:style w:type="character" w:customStyle="1" w:styleId="FootertextdesignChar">
    <w:name w:val="Footer text design Char"/>
    <w:link w:val="Footertextdesign"/>
    <w:rsid w:val="00494842"/>
    <w:rPr>
      <w:rFonts w:ascii="Open Sans" w:eastAsia="Calibri" w:hAnsi="Open Sans" w:cs="Times New Roman"/>
      <w:iCs/>
      <w:color w:val="000000"/>
      <w:sz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4948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94842"/>
    <w:rPr>
      <w:rFonts w:ascii="Open Sans" w:eastAsia="Calibri" w:hAnsi="Open Sans" w:cs="Times New Roman"/>
      <w:i/>
      <w:iCs/>
      <w:color w:val="404040" w:themeColor="text1" w:themeTint="BF"/>
      <w:sz w:val="24"/>
      <w:lang w:val="en-GB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2A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2ABF"/>
    <w:rPr>
      <w:rFonts w:ascii="Consolas" w:eastAsia="Calibri" w:hAnsi="Consolas" w:cs="Times New Roman"/>
      <w:color w:val="003399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Wełmińska</dc:creator>
  <cp:keywords/>
  <dc:description/>
  <cp:lastModifiedBy>Tomasz Kosak</cp:lastModifiedBy>
  <cp:revision>5</cp:revision>
  <dcterms:created xsi:type="dcterms:W3CDTF">2019-06-04T09:23:00Z</dcterms:created>
  <dcterms:modified xsi:type="dcterms:W3CDTF">2019-06-04T09:39:00Z</dcterms:modified>
</cp:coreProperties>
</file>